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54" w:rsidRDefault="001A5054" w:rsidP="001A5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A5054">
        <w:rPr>
          <w:rFonts w:ascii="Times New Roman" w:hAnsi="Times New Roman" w:cs="Times New Roman"/>
          <w:b/>
          <w:sz w:val="28"/>
        </w:rPr>
        <w:t>Принадлежности для письма и рисовани</w:t>
      </w:r>
      <w:r>
        <w:rPr>
          <w:rFonts w:ascii="Times New Roman" w:hAnsi="Times New Roman" w:cs="Times New Roman"/>
          <w:b/>
          <w:sz w:val="28"/>
        </w:rPr>
        <w:t>я</w:t>
      </w:r>
    </w:p>
    <w:p w:rsidR="001A5054" w:rsidRDefault="001A5054" w:rsidP="001A5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A5054" w:rsidRDefault="00773085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9763F57" wp14:editId="7868E1B7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1790700" cy="2045970"/>
            <wp:effectExtent l="0" t="0" r="0" b="0"/>
            <wp:wrapSquare wrapText="bothSides"/>
            <wp:docPr id="2" name="Рисунок 2" descr="F:\ФОТОГРАФИИ\тифлотехника\ПРИБОРЫ\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\тифлотехника\ПРИБОРЫ\тетрад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054" w:rsidRPr="001A5054">
        <w:rPr>
          <w:rFonts w:ascii="Times New Roman" w:hAnsi="Times New Roman" w:cs="Times New Roman"/>
          <w:b/>
          <w:i/>
          <w:sz w:val="28"/>
        </w:rPr>
        <w:t>Тетрадь для письма по брайлю</w:t>
      </w:r>
    </w:p>
    <w:p w:rsidR="00EA19BF" w:rsidRPr="001A5054" w:rsidRDefault="00EA19BF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A5054" w:rsidRDefault="001A5054" w:rsidP="001A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5054">
        <w:rPr>
          <w:rFonts w:ascii="Times New Roman" w:hAnsi="Times New Roman" w:cs="Times New Roman"/>
          <w:sz w:val="28"/>
        </w:rPr>
        <w:t>Тетрадь для письма по брайлю формат листа 25х19см, объем 18 листов</w:t>
      </w:r>
      <w:r w:rsidR="00336D79">
        <w:rPr>
          <w:rFonts w:ascii="Times New Roman" w:hAnsi="Times New Roman" w:cs="Times New Roman"/>
          <w:sz w:val="28"/>
        </w:rPr>
        <w:t>.</w:t>
      </w:r>
      <w:r w:rsidR="00336D79">
        <w:t xml:space="preserve"> </w:t>
      </w:r>
      <w:r w:rsidR="00336D79" w:rsidRPr="00336D79">
        <w:rPr>
          <w:rFonts w:ascii="Times New Roman" w:hAnsi="Times New Roman" w:cs="Times New Roman"/>
          <w:sz w:val="28"/>
        </w:rPr>
        <w:t>Тетрадь изготовлена из специальной бумаги для письма и печати по Брайлю.</w:t>
      </w:r>
      <w:r w:rsidR="00336D79">
        <w:rPr>
          <w:rFonts w:ascii="Times New Roman" w:hAnsi="Times New Roman" w:cs="Times New Roman"/>
          <w:sz w:val="28"/>
        </w:rPr>
        <w:t xml:space="preserve"> </w:t>
      </w:r>
      <w:r w:rsidR="00336D79" w:rsidRPr="00336D79">
        <w:rPr>
          <w:rFonts w:ascii="Times New Roman" w:hAnsi="Times New Roman" w:cs="Times New Roman"/>
          <w:sz w:val="28"/>
        </w:rPr>
        <w:t xml:space="preserve">На задней обложке тетради напечатан </w:t>
      </w:r>
      <w:proofErr w:type="spellStart"/>
      <w:r w:rsidR="00336D79" w:rsidRPr="00336D79">
        <w:rPr>
          <w:rFonts w:ascii="Times New Roman" w:hAnsi="Times New Roman" w:cs="Times New Roman"/>
          <w:sz w:val="28"/>
        </w:rPr>
        <w:t>Брайлевский</w:t>
      </w:r>
      <w:proofErr w:type="spellEnd"/>
      <w:r w:rsidR="00336D79" w:rsidRPr="00336D79">
        <w:rPr>
          <w:rFonts w:ascii="Times New Roman" w:hAnsi="Times New Roman" w:cs="Times New Roman"/>
          <w:sz w:val="28"/>
        </w:rPr>
        <w:t xml:space="preserve"> алфавит и обозначение цифр, знаков препинания и основных математических функций на Брайле.</w:t>
      </w:r>
    </w:p>
    <w:p w:rsidR="001A5054" w:rsidRDefault="001A5054" w:rsidP="001A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A19BF" w:rsidRDefault="00EA19BF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A19BF" w:rsidRDefault="00EA19BF" w:rsidP="00EA19B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A5054" w:rsidRPr="001A5054" w:rsidRDefault="001A5054" w:rsidP="00EA19B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A5054">
        <w:rPr>
          <w:rFonts w:ascii="Times New Roman" w:hAnsi="Times New Roman" w:cs="Times New Roman"/>
          <w:b/>
          <w:i/>
          <w:sz w:val="28"/>
        </w:rPr>
        <w:t>Блокнот для письма по брайлю</w:t>
      </w:r>
      <w:r w:rsidRPr="001A5054">
        <w:rPr>
          <w:rFonts w:ascii="Times New Roman" w:hAnsi="Times New Roman" w:cs="Times New Roman"/>
          <w:b/>
          <w:i/>
          <w:sz w:val="28"/>
        </w:rPr>
        <w:tab/>
        <w:t xml:space="preserve"> </w:t>
      </w:r>
    </w:p>
    <w:p w:rsidR="001A5054" w:rsidRPr="001A5054" w:rsidRDefault="001A5054" w:rsidP="001A5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5054">
        <w:rPr>
          <w:rFonts w:ascii="Times New Roman" w:hAnsi="Times New Roman" w:cs="Times New Roman"/>
          <w:sz w:val="28"/>
        </w:rPr>
        <w:t xml:space="preserve">Блокнот для письма по брайлю на </w:t>
      </w:r>
      <w:proofErr w:type="spellStart"/>
      <w:r w:rsidRPr="001A5054">
        <w:rPr>
          <w:rFonts w:ascii="Times New Roman" w:hAnsi="Times New Roman" w:cs="Times New Roman"/>
          <w:sz w:val="28"/>
        </w:rPr>
        <w:t>шестистрочном</w:t>
      </w:r>
      <w:proofErr w:type="spellEnd"/>
      <w:r w:rsidRPr="001A5054">
        <w:rPr>
          <w:rFonts w:ascii="Times New Roman" w:hAnsi="Times New Roman" w:cs="Times New Roman"/>
          <w:sz w:val="28"/>
        </w:rPr>
        <w:t xml:space="preserve"> приборе.</w:t>
      </w:r>
    </w:p>
    <w:p w:rsidR="001A5054" w:rsidRDefault="001A5054" w:rsidP="001A5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A5054" w:rsidRDefault="001A5054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A5054">
        <w:rPr>
          <w:rFonts w:ascii="Times New Roman" w:hAnsi="Times New Roman" w:cs="Times New Roman"/>
          <w:b/>
          <w:i/>
          <w:sz w:val="28"/>
        </w:rPr>
        <w:t>Грифель для письма по брайлю</w:t>
      </w:r>
    </w:p>
    <w:p w:rsidR="00EA19BF" w:rsidRDefault="00EA19BF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A19BF" w:rsidRPr="001A5054" w:rsidRDefault="00EA19BF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359025" cy="1885950"/>
            <wp:effectExtent l="0" t="0" r="3175" b="0"/>
            <wp:wrapSquare wrapText="bothSides"/>
            <wp:docPr id="3" name="Рисунок 3" descr="F:\ФОТОГРАФИИ\тифлотехника\ПРИБОРЫ\гриф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\тифлотехника\ПРИБОРЫ\гриф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32" w:rsidRPr="003D0932" w:rsidRDefault="003D0932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0932">
        <w:rPr>
          <w:rFonts w:ascii="Times New Roman" w:hAnsi="Times New Roman" w:cs="Times New Roman"/>
          <w:sz w:val="28"/>
        </w:rPr>
        <w:t xml:space="preserve">Грифель для письма по  Брайлю предназначен для записи текстов рельефно-точечным шрифтом и представляет собой острый металлический стержень с пластмассовой рукояткой. </w:t>
      </w:r>
    </w:p>
    <w:p w:rsidR="001A5054" w:rsidRPr="003D0932" w:rsidRDefault="003D0932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0932">
        <w:rPr>
          <w:rFonts w:ascii="Times New Roman" w:hAnsi="Times New Roman" w:cs="Times New Roman"/>
          <w:sz w:val="28"/>
        </w:rPr>
        <w:t>Грифели бывают разных размеров, в зависимости от размера руки. Детский грифель имеет самую маленькую и удобную для детей рукоятку.</w:t>
      </w:r>
    </w:p>
    <w:p w:rsidR="001A5054" w:rsidRPr="001A5054" w:rsidRDefault="001A5054" w:rsidP="001A50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3D0932" w:rsidRDefault="00773085" w:rsidP="003D093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FCCC4AB" wp14:editId="0DA1A559">
            <wp:simplePos x="0" y="0"/>
            <wp:positionH relativeFrom="column">
              <wp:posOffset>-4445</wp:posOffset>
            </wp:positionH>
            <wp:positionV relativeFrom="paragraph">
              <wp:posOffset>208915</wp:posOffset>
            </wp:positionV>
            <wp:extent cx="2066925" cy="2755900"/>
            <wp:effectExtent l="0" t="0" r="9525" b="6350"/>
            <wp:wrapSquare wrapText="bothSides"/>
            <wp:docPr id="4" name="Рисунок 4" descr="F:\ФОТОГРАФИИ\тифлотехника\ПРИБОРЫ\прибор по брай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\тифлотехника\ПРИБОРЫ\прибор по брайл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932" w:rsidRPr="003D0932">
        <w:rPr>
          <w:rFonts w:ascii="Times New Roman" w:hAnsi="Times New Roman" w:cs="Times New Roman"/>
          <w:b/>
          <w:i/>
          <w:sz w:val="28"/>
        </w:rPr>
        <w:t>Прибор для письма по Брайлю, 27 строк</w:t>
      </w:r>
    </w:p>
    <w:p w:rsidR="00EA19BF" w:rsidRPr="003D0932" w:rsidRDefault="00EA19BF" w:rsidP="003D093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D0932" w:rsidRPr="003D0932" w:rsidRDefault="003D0932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0932">
        <w:rPr>
          <w:rFonts w:ascii="Times New Roman" w:hAnsi="Times New Roman" w:cs="Times New Roman"/>
          <w:sz w:val="28"/>
        </w:rPr>
        <w:t>Данный прибор предназначен для записи текстов по системе Брайля на стандартном листе формата А</w:t>
      </w:r>
      <w:proofErr w:type="gramStart"/>
      <w:r w:rsidRPr="003D0932">
        <w:rPr>
          <w:rFonts w:ascii="Times New Roman" w:hAnsi="Times New Roman" w:cs="Times New Roman"/>
          <w:sz w:val="28"/>
        </w:rPr>
        <w:t>4</w:t>
      </w:r>
      <w:proofErr w:type="gramEnd"/>
      <w:r w:rsidRPr="003D0932">
        <w:rPr>
          <w:rFonts w:ascii="Times New Roman" w:hAnsi="Times New Roman" w:cs="Times New Roman"/>
          <w:sz w:val="28"/>
        </w:rPr>
        <w:t>. Состоит из 27 строк, в каждой — по 30 ячеек.</w:t>
      </w:r>
    </w:p>
    <w:p w:rsidR="003D0932" w:rsidRPr="003D0932" w:rsidRDefault="003D0932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0932">
        <w:rPr>
          <w:rFonts w:ascii="Times New Roman" w:hAnsi="Times New Roman" w:cs="Times New Roman"/>
          <w:sz w:val="28"/>
        </w:rPr>
        <w:t>Прибор можно использовать как для письма на одной, так и на обеих сторонах листа бумаги (междустрочное письмо брайлем). Также мож</w:t>
      </w:r>
      <w:r>
        <w:rPr>
          <w:rFonts w:ascii="Times New Roman" w:hAnsi="Times New Roman" w:cs="Times New Roman"/>
          <w:sz w:val="28"/>
        </w:rPr>
        <w:t>но</w:t>
      </w:r>
      <w:r w:rsidRPr="003D0932">
        <w:rPr>
          <w:rFonts w:ascii="Times New Roman" w:hAnsi="Times New Roman" w:cs="Times New Roman"/>
          <w:sz w:val="28"/>
        </w:rPr>
        <w:t xml:space="preserve"> писать на полосках бумаги или пластика (для маркирования предметов).</w:t>
      </w:r>
    </w:p>
    <w:p w:rsidR="001A5054" w:rsidRDefault="003D0932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0932">
        <w:rPr>
          <w:rFonts w:ascii="Times New Roman" w:hAnsi="Times New Roman" w:cs="Times New Roman"/>
          <w:sz w:val="28"/>
        </w:rPr>
        <w:t xml:space="preserve">Прибор </w:t>
      </w:r>
      <w:r w:rsidRPr="003D0932">
        <w:rPr>
          <w:rFonts w:ascii="Times New Roman" w:hAnsi="Times New Roman" w:cs="Times New Roman"/>
          <w:sz w:val="28"/>
        </w:rPr>
        <w:t>с</w:t>
      </w:r>
      <w:r w:rsidRPr="003D0932">
        <w:rPr>
          <w:rFonts w:ascii="Times New Roman" w:hAnsi="Times New Roman" w:cs="Times New Roman"/>
          <w:sz w:val="28"/>
        </w:rPr>
        <w:t>остоит из двух пластин, между которыми вставляется лист бумаги.</w:t>
      </w:r>
    </w:p>
    <w:p w:rsidR="00336D79" w:rsidRDefault="00336D79" w:rsidP="003D0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73085" w:rsidRDefault="00773085" w:rsidP="00336D7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73085" w:rsidRDefault="00773085" w:rsidP="00336D7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36D79" w:rsidRDefault="00773085" w:rsidP="00336D7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CAEFE7C" wp14:editId="00659B44">
            <wp:simplePos x="0" y="0"/>
            <wp:positionH relativeFrom="column">
              <wp:posOffset>-3810</wp:posOffset>
            </wp:positionH>
            <wp:positionV relativeFrom="paragraph">
              <wp:posOffset>208915</wp:posOffset>
            </wp:positionV>
            <wp:extent cx="2352675" cy="1727200"/>
            <wp:effectExtent l="0" t="0" r="9525" b="6350"/>
            <wp:wrapSquare wrapText="bothSides"/>
            <wp:docPr id="5" name="Рисунок 5" descr="F:\ФОТОГРАФИИ\тифлотехника\ПРИБОРЫ\транспор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\тифлотехника\ПРИБОРЫ\транспорти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79" w:rsidRPr="00336D79">
        <w:rPr>
          <w:rFonts w:ascii="Times New Roman" w:hAnsi="Times New Roman" w:cs="Times New Roman"/>
          <w:b/>
          <w:i/>
          <w:sz w:val="28"/>
        </w:rPr>
        <w:t>Транспортир тактильный</w:t>
      </w:r>
    </w:p>
    <w:p w:rsidR="00773085" w:rsidRDefault="00773085" w:rsidP="00336D7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36D79" w:rsidRPr="00336D79" w:rsidRDefault="00336D79" w:rsidP="00336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6D79">
        <w:rPr>
          <w:rFonts w:ascii="Times New Roman" w:hAnsi="Times New Roman" w:cs="Times New Roman"/>
          <w:sz w:val="28"/>
        </w:rPr>
        <w:t>Транспортир с рельефными делениями предназначен для построения и измерения углов на уроках математики и черчения в школах для слепых и слабовидящих детей. Деления, соответствующие 5,10,15…..180 градусам, выделены рельефными укр</w:t>
      </w:r>
      <w:bookmarkStart w:id="0" w:name="_GoBack"/>
      <w:bookmarkEnd w:id="0"/>
      <w:r w:rsidRPr="00336D79">
        <w:rPr>
          <w:rFonts w:ascii="Times New Roman" w:hAnsi="Times New Roman" w:cs="Times New Roman"/>
          <w:sz w:val="28"/>
        </w:rPr>
        <w:t>упнёнными точками.</w:t>
      </w:r>
    </w:p>
    <w:p w:rsidR="003D0932" w:rsidRDefault="003D0932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73085" w:rsidRDefault="00773085" w:rsidP="001A505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97611" w:rsidRDefault="00494B06" w:rsidP="001A50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5054">
        <w:rPr>
          <w:rFonts w:ascii="Times New Roman" w:hAnsi="Times New Roman" w:cs="Times New Roman"/>
          <w:b/>
          <w:i/>
          <w:sz w:val="28"/>
        </w:rPr>
        <w:t>Прибор для рельефного рисования и черчения «</w:t>
      </w:r>
      <w:proofErr w:type="spellStart"/>
      <w:r w:rsidRPr="001A5054">
        <w:rPr>
          <w:rFonts w:ascii="Times New Roman" w:hAnsi="Times New Roman" w:cs="Times New Roman"/>
          <w:b/>
          <w:i/>
          <w:sz w:val="28"/>
        </w:rPr>
        <w:t>Draftsman</w:t>
      </w:r>
      <w:proofErr w:type="spellEnd"/>
      <w:r w:rsidRPr="00494B06">
        <w:rPr>
          <w:rFonts w:ascii="Times New Roman" w:hAnsi="Times New Roman" w:cs="Times New Roman"/>
          <w:b/>
          <w:sz w:val="28"/>
        </w:rPr>
        <w:t>»</w:t>
      </w:r>
    </w:p>
    <w:p w:rsidR="00EA19BF" w:rsidRPr="00494B06" w:rsidRDefault="00EA19BF" w:rsidP="001A50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743200" cy="1400175"/>
            <wp:effectExtent l="0" t="0" r="0" b="9525"/>
            <wp:docPr id="1" name="Рисунок 1" descr="F:\ФОТОГРАФИИ\тифлотехника\ПРИБОРЫ\планшет для ри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тифлотехника\ПРИБОРЫ\планшет для рисова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>"</w:t>
      </w:r>
      <w:proofErr w:type="spellStart"/>
      <w:r w:rsidRPr="00494B06">
        <w:rPr>
          <w:rFonts w:ascii="Times New Roman" w:hAnsi="Times New Roman" w:cs="Times New Roman"/>
          <w:sz w:val="28"/>
        </w:rPr>
        <w:t>Draftsman</w:t>
      </w:r>
      <w:proofErr w:type="spellEnd"/>
      <w:r w:rsidRPr="00494B06">
        <w:rPr>
          <w:rFonts w:ascii="Times New Roman" w:hAnsi="Times New Roman" w:cs="Times New Roman"/>
          <w:sz w:val="28"/>
        </w:rPr>
        <w:t>" — это надежный и качественный прибор для рельефного рисования и черчения, предназначенный для незрячих детей. Прибор удобно использовать как дома, так и в школе. Чтобы получить рельефный рисунок, достаточно вложить лист из особого пластика в прибор и провести линии любым острым предметом, в том числе и ручкой. Теперь чертеж можно не только увидеть, но и потрогать. Чертеж становится рельефным благодаря особому покрытию прибора, сделанному из специальной резины. При черчении лист с рисунком не рвется и не съезжает.</w:t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 xml:space="preserve">Прибор поможет незрячему ребенку: </w:t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>познакомиться с алфавитом, цифрами и другими символами;</w:t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94B06">
        <w:rPr>
          <w:rFonts w:ascii="Times New Roman" w:hAnsi="Times New Roman" w:cs="Times New Roman"/>
          <w:sz w:val="28"/>
        </w:rPr>
        <w:t>потренировать собственную подпись (что часто вызывает сложности у</w:t>
      </w:r>
      <w:proofErr w:type="gramEnd"/>
      <w:r w:rsidRPr="00494B06">
        <w:rPr>
          <w:rFonts w:ascii="Times New Roman" w:hAnsi="Times New Roman" w:cs="Times New Roman"/>
          <w:sz w:val="28"/>
        </w:rPr>
        <w:t xml:space="preserve"> незрячих)</w:t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>создавать рисунки, чертежи или карты (например, квартиры, здания или близлежащего парка).</w:t>
      </w:r>
    </w:p>
    <w:p w:rsidR="00494B06" w:rsidRP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>Прибор "</w:t>
      </w:r>
      <w:proofErr w:type="spellStart"/>
      <w:r w:rsidRPr="00494B06">
        <w:rPr>
          <w:rFonts w:ascii="Times New Roman" w:hAnsi="Times New Roman" w:cs="Times New Roman"/>
          <w:sz w:val="28"/>
        </w:rPr>
        <w:t>Draftsman</w:t>
      </w:r>
      <w:proofErr w:type="spellEnd"/>
      <w:r w:rsidRPr="00494B06">
        <w:rPr>
          <w:rFonts w:ascii="Times New Roman" w:hAnsi="Times New Roman" w:cs="Times New Roman"/>
          <w:sz w:val="28"/>
        </w:rPr>
        <w:t xml:space="preserve">" развивает креативность, ловкость рук, абстрактное мышление, наполняет жизнь незрячего ребенка новыми ощущениями. Ребенок получит незабываемые впечатления от процесса рисования. Кстати, известный незрячий художник Сергей </w:t>
      </w:r>
      <w:proofErr w:type="spellStart"/>
      <w:r w:rsidRPr="00494B06">
        <w:rPr>
          <w:rFonts w:ascii="Times New Roman" w:hAnsi="Times New Roman" w:cs="Times New Roman"/>
          <w:sz w:val="28"/>
        </w:rPr>
        <w:t>Поползин</w:t>
      </w:r>
      <w:proofErr w:type="spellEnd"/>
      <w:r w:rsidRPr="00494B06">
        <w:rPr>
          <w:rFonts w:ascii="Times New Roman" w:hAnsi="Times New Roman" w:cs="Times New Roman"/>
          <w:sz w:val="28"/>
        </w:rPr>
        <w:t xml:space="preserve"> при создании своих картин использует именно этот прибор.</w:t>
      </w:r>
    </w:p>
    <w:p w:rsid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4B06">
        <w:rPr>
          <w:rFonts w:ascii="Times New Roman" w:hAnsi="Times New Roman" w:cs="Times New Roman"/>
          <w:sz w:val="28"/>
        </w:rPr>
        <w:t>Прибор "</w:t>
      </w:r>
      <w:proofErr w:type="spellStart"/>
      <w:r w:rsidRPr="00494B06">
        <w:rPr>
          <w:rFonts w:ascii="Times New Roman" w:hAnsi="Times New Roman" w:cs="Times New Roman"/>
          <w:sz w:val="28"/>
        </w:rPr>
        <w:t>Draftsman</w:t>
      </w:r>
      <w:proofErr w:type="spellEnd"/>
      <w:r w:rsidRPr="00494B06">
        <w:rPr>
          <w:rFonts w:ascii="Times New Roman" w:hAnsi="Times New Roman" w:cs="Times New Roman"/>
          <w:sz w:val="28"/>
        </w:rPr>
        <w:t>" небольших размеров. Он удобен для переноски и домашнего использования.</w:t>
      </w:r>
    </w:p>
    <w:p w:rsidR="00494B06" w:rsidRDefault="00494B06" w:rsidP="0049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49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7338"/>
    <w:multiLevelType w:val="hybridMultilevel"/>
    <w:tmpl w:val="F7F4FA00"/>
    <w:lvl w:ilvl="0" w:tplc="94A85B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7D6C34"/>
    <w:multiLevelType w:val="hybridMultilevel"/>
    <w:tmpl w:val="CA64090E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EC368F"/>
    <w:multiLevelType w:val="hybridMultilevel"/>
    <w:tmpl w:val="6E5070E6"/>
    <w:lvl w:ilvl="0" w:tplc="06B6C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A908FE"/>
    <w:multiLevelType w:val="hybridMultilevel"/>
    <w:tmpl w:val="449C97FA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34056F"/>
    <w:multiLevelType w:val="hybridMultilevel"/>
    <w:tmpl w:val="6CB01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9A4EF3"/>
    <w:multiLevelType w:val="hybridMultilevel"/>
    <w:tmpl w:val="10DAF552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6"/>
    <w:rsid w:val="001A1C77"/>
    <w:rsid w:val="001A5054"/>
    <w:rsid w:val="00297611"/>
    <w:rsid w:val="00336D79"/>
    <w:rsid w:val="003D0932"/>
    <w:rsid w:val="00494B06"/>
    <w:rsid w:val="00773085"/>
    <w:rsid w:val="00821F90"/>
    <w:rsid w:val="00A44FD0"/>
    <w:rsid w:val="00E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5</cp:revision>
  <dcterms:created xsi:type="dcterms:W3CDTF">2014-02-04T12:18:00Z</dcterms:created>
  <dcterms:modified xsi:type="dcterms:W3CDTF">2014-02-05T09:06:00Z</dcterms:modified>
</cp:coreProperties>
</file>