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DB" w:rsidRPr="00B35526" w:rsidRDefault="00B35526" w:rsidP="00B35526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B3552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CBF969" wp14:editId="7D2BF387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304925" cy="2028825"/>
            <wp:effectExtent l="0" t="0" r="9525" b="9525"/>
            <wp:wrapSquare wrapText="bothSides"/>
            <wp:docPr id="3" name="Рисунок 3" descr="http://www.schoolpress.ru/upload/resize_cache/iblock/944/169_213_17aa4d1ebb8778620b4448c8ec63cf76e/vospitanie_i_obuchenie_detey_201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press.ru/upload/resize_cache/iblock/944/169_213_17aa4d1ebb8778620b4448c8ec63cf76e/vospitanie_i_obuchenie_detey_2015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6DB" w:rsidRPr="00B35526">
        <w:rPr>
          <w:bCs w:val="0"/>
          <w:color w:val="000000"/>
          <w:sz w:val="28"/>
          <w:szCs w:val="28"/>
        </w:rPr>
        <w:t xml:space="preserve">ВОСПИТАНИЕ И ОБУЧЕНИЕ ДЕТЕЙ С НАРУШЕНИЯМИ </w:t>
      </w:r>
      <w:r w:rsidR="005C16DB" w:rsidRPr="00B35526">
        <w:rPr>
          <w:noProof/>
          <w:sz w:val="28"/>
          <w:szCs w:val="28"/>
        </w:rPr>
        <w:t xml:space="preserve"> </w:t>
      </w:r>
      <w:r w:rsidR="005C16DB" w:rsidRPr="00B35526">
        <w:rPr>
          <w:bCs w:val="0"/>
          <w:color w:val="000000"/>
          <w:sz w:val="28"/>
          <w:szCs w:val="28"/>
        </w:rPr>
        <w:t xml:space="preserve">РАЗВИТИЯ. –  2015. </w:t>
      </w:r>
      <w:r w:rsidR="005C16DB" w:rsidRPr="00B35526">
        <w:rPr>
          <w:sz w:val="28"/>
          <w:szCs w:val="28"/>
        </w:rPr>
        <w:t>–</w:t>
      </w:r>
      <w:r w:rsidR="005C16DB" w:rsidRPr="00B35526">
        <w:rPr>
          <w:bCs w:val="0"/>
          <w:color w:val="000000"/>
          <w:sz w:val="28"/>
          <w:szCs w:val="28"/>
        </w:rPr>
        <w:t xml:space="preserve"> № 1</w:t>
      </w:r>
    </w:p>
    <w:p w:rsidR="005C16DB" w:rsidRPr="00B35526" w:rsidRDefault="005C16DB" w:rsidP="00B3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16DB" w:rsidRPr="00826DAC" w:rsidRDefault="005C16DB" w:rsidP="00B3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съезд учителей и работников образования</w:t>
      </w:r>
    </w:p>
    <w:p w:rsidR="005C16DB" w:rsidRPr="00826DAC" w:rsidRDefault="005C16DB" w:rsidP="00B3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государств-участников СНГ</w:t>
      </w:r>
    </w:p>
    <w:p w:rsidR="005C16DB" w:rsidRPr="00826DAC" w:rsidRDefault="005C16DB" w:rsidP="00B3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C16DB" w:rsidRPr="00826DAC" w:rsidRDefault="005C16DB" w:rsidP="00B3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с аутизмом: варианты развития</w:t>
      </w:r>
    </w:p>
    <w:p w:rsidR="005C16DB" w:rsidRPr="00826DAC" w:rsidRDefault="005C16DB" w:rsidP="00B3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C16DB" w:rsidRPr="00826DAC" w:rsidRDefault="005C16DB" w:rsidP="00B3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 Международный кинофестиваль</w:t>
      </w:r>
    </w:p>
    <w:p w:rsidR="005C16DB" w:rsidRPr="00826DAC" w:rsidRDefault="005C16DB" w:rsidP="00B3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«Кино без барьеров»</w:t>
      </w:r>
    </w:p>
    <w:p w:rsidR="00B35526" w:rsidRPr="005C16DB" w:rsidRDefault="00B35526" w:rsidP="00B3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DA0" w:rsidRPr="00B35526" w:rsidRDefault="000C6DA0" w:rsidP="00B35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DB" w:rsidRPr="00B35526" w:rsidRDefault="005C16DB" w:rsidP="00B3552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26">
        <w:rPr>
          <w:rFonts w:ascii="Times New Roman" w:hAnsi="Times New Roman" w:cs="Times New Roman"/>
          <w:color w:val="000000"/>
          <w:sz w:val="24"/>
          <w:szCs w:val="24"/>
        </w:rPr>
        <w:t>III съезд учителей и работников образования государств-участников СНГ.</w:t>
      </w:r>
    </w:p>
    <w:p w:rsidR="005C16DB" w:rsidRPr="00B35526" w:rsidRDefault="005C16DB" w:rsidP="00B3552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Сообщается о работе III съезда учителей и работников образования государст</w:t>
      </w:r>
      <w:proofErr w:type="gramStart"/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в-</w:t>
      </w:r>
      <w:proofErr w:type="gramEnd"/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участников СНГ, состоявшегося в Минске в октябре. Перечислены темы работы секции «Социализация и интеграция в общество детей с особенностями психофизического развития».</w:t>
      </w:r>
    </w:p>
    <w:p w:rsidR="00B35526" w:rsidRPr="00B35526" w:rsidRDefault="00B35526" w:rsidP="00B35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16DB" w:rsidRPr="00B35526" w:rsidRDefault="005C16DB" w:rsidP="00B3552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2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Змушко А.М. </w:t>
      </w:r>
      <w:r w:rsidRPr="00B35526">
        <w:rPr>
          <w:rFonts w:ascii="Times New Roman" w:hAnsi="Times New Roman" w:cs="Times New Roman"/>
          <w:color w:val="000000"/>
          <w:sz w:val="24"/>
          <w:szCs w:val="24"/>
        </w:rPr>
        <w:t>Состояние и перспективы развития специального образования в Республике Беларусь.</w:t>
      </w:r>
    </w:p>
    <w:p w:rsidR="005C16DB" w:rsidRPr="00B35526" w:rsidRDefault="005C16DB" w:rsidP="00B3552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3552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анализируются сегодняшнее состояние и основные направления развития системы специального образования в Республике Беларусь. Подробно </w:t>
      </w:r>
      <w:proofErr w:type="gramStart"/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описаны</w:t>
      </w:r>
      <w:proofErr w:type="gramEnd"/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интегративное образование и профессиональное обучение лиц с особенностями психофизического развития.</w:t>
      </w:r>
    </w:p>
    <w:p w:rsidR="00B35526" w:rsidRPr="00B35526" w:rsidRDefault="00B35526" w:rsidP="00B35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16DB" w:rsidRPr="00B35526" w:rsidRDefault="005C16DB" w:rsidP="00B3552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2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Баль Н.Н. </w:t>
      </w:r>
      <w:r w:rsidRPr="00B35526">
        <w:rPr>
          <w:rFonts w:ascii="Times New Roman" w:hAnsi="Times New Roman" w:cs="Times New Roman"/>
          <w:color w:val="000000"/>
          <w:sz w:val="24"/>
          <w:szCs w:val="24"/>
        </w:rPr>
        <w:t>Ресурсный центр как средство повышения качества коррекционно-развивающей работы в специальной общеобразовательной школе.</w:t>
      </w:r>
    </w:p>
    <w:p w:rsidR="005C16DB" w:rsidRPr="00B35526" w:rsidRDefault="005C16DB" w:rsidP="00B3552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35526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 </w:t>
      </w:r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кратко описаны современные задачи системы специального образования в Республике Беларусь, законодательные нормативы обучения детей дошкольного и школьного возраста c тяжелыми нарушениями речи. Представлены задачи работы ресурсного центра в структуре учреждения образования.</w:t>
      </w:r>
    </w:p>
    <w:p w:rsidR="00B35526" w:rsidRPr="00B35526" w:rsidRDefault="00B35526" w:rsidP="00B35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16DB" w:rsidRPr="00B35526" w:rsidRDefault="005C16DB" w:rsidP="00B3552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2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r w:rsidRPr="00B3552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Пономарева И.М. </w:t>
      </w:r>
      <w:r w:rsidRPr="00B35526">
        <w:rPr>
          <w:rFonts w:ascii="Times New Roman" w:hAnsi="Times New Roman" w:cs="Times New Roman"/>
          <w:color w:val="000000"/>
          <w:sz w:val="24"/>
          <w:szCs w:val="24"/>
        </w:rPr>
        <w:t>Толерантное отношение к детям с ограниченными возможностями как одна из составляющих образовательного пространства</w:t>
      </w:r>
    </w:p>
    <w:p w:rsidR="005C16DB" w:rsidRPr="00B35526" w:rsidRDefault="005C16DB" w:rsidP="00B3552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показана актуальность задачи повышения толерантности в обществе — и, прежде всего, в образовательной среде — к лицам с особенностями психофизического развития. Описана разнообразная деятельность Слуцкого районного Центра коррекционно-развивающего обучения и реабилитации по развитию интереса и доброжелательного отношения к детям и взрослым с особенностями развития.</w:t>
      </w:r>
    </w:p>
    <w:p w:rsidR="00B35526" w:rsidRPr="00B35526" w:rsidRDefault="00B35526" w:rsidP="00B35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16DB" w:rsidRPr="00B35526" w:rsidRDefault="005C16DB" w:rsidP="00B3552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2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Саркисян Л.И. </w:t>
      </w:r>
      <w:r w:rsidRPr="00B35526">
        <w:rPr>
          <w:rFonts w:ascii="Times New Roman" w:hAnsi="Times New Roman" w:cs="Times New Roman"/>
          <w:color w:val="000000"/>
          <w:sz w:val="24"/>
          <w:szCs w:val="24"/>
        </w:rPr>
        <w:t>Социализация и интеграция в общество детей с особенностями психофизического развития.</w:t>
      </w:r>
    </w:p>
    <w:p w:rsidR="005C16DB" w:rsidRPr="00B35526" w:rsidRDefault="005C16DB" w:rsidP="00B3552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посвящена развитию инклюзивного образования в Армении. Описан опыт школы, в которой работает автор, обсуждается участие общественных организаций в развитии интегративных процессов в образовательной системе страны.</w:t>
      </w:r>
    </w:p>
    <w:p w:rsidR="00B35526" w:rsidRPr="00B35526" w:rsidRDefault="00B35526" w:rsidP="00B35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AA9" w:rsidRPr="00B35526" w:rsidRDefault="00ED6AA9" w:rsidP="00B3552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2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Никольская О.С. </w:t>
      </w:r>
      <w:r w:rsidRPr="00B35526">
        <w:rPr>
          <w:rFonts w:ascii="Times New Roman" w:hAnsi="Times New Roman" w:cs="Times New Roman"/>
          <w:color w:val="000000"/>
          <w:sz w:val="24"/>
          <w:szCs w:val="24"/>
        </w:rPr>
        <w:t>Дети с аутизмом: варианты развития.</w:t>
      </w:r>
    </w:p>
    <w:p w:rsidR="005C16DB" w:rsidRPr="00B35526" w:rsidRDefault="00ED6AA9" w:rsidP="00B3552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дается представление о неоднородности популяции детей с РАС. Приводятся характеристики детей с разными по глубине аутистических проблем вариантами нарушения развития, значимые для организации их обучения в начальной школе. Анализируются их трудности и возможности обучения и социальной адаптации при своевременной и адекватной коррекционной помощи, обсуждается необходимость широкого диапазона различий в уровне и содержании их образования.</w:t>
      </w:r>
    </w:p>
    <w:p w:rsidR="00B35526" w:rsidRPr="00B35526" w:rsidRDefault="00B35526" w:rsidP="00B355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D6AA9" w:rsidRPr="00B35526" w:rsidRDefault="00ED6AA9" w:rsidP="00B3552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2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lastRenderedPageBreak/>
        <w:t xml:space="preserve">Костин И.А. </w:t>
      </w:r>
      <w:r w:rsidRPr="00B35526">
        <w:rPr>
          <w:rFonts w:ascii="Times New Roman" w:hAnsi="Times New Roman" w:cs="Times New Roman"/>
          <w:color w:val="000000"/>
          <w:sz w:val="24"/>
          <w:szCs w:val="24"/>
        </w:rPr>
        <w:t>Из опыта проведения занятий по развитию социальной компетентности людей с расстройствами аутистического спектра.</w:t>
      </w:r>
    </w:p>
    <w:p w:rsidR="00ED6AA9" w:rsidRPr="00B35526" w:rsidRDefault="00ED6AA9" w:rsidP="00B3552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обосновывается важность психокоррекционной работы с подростками и молодыми людьми, страдающими расстройствами аутистического спектра, направленной на развитие социальной компетентности. Компетентность достигается, в первую очередь, через освоение широкого круга повседневных социальных ролей. Излагается конкретный опыт работы с группой молодых людей.</w:t>
      </w:r>
    </w:p>
    <w:p w:rsidR="00B35526" w:rsidRPr="00B35526" w:rsidRDefault="00B35526" w:rsidP="00B35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AA9" w:rsidRPr="00B35526" w:rsidRDefault="00ED6AA9" w:rsidP="00B3552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2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Тихонова Е.С </w:t>
      </w:r>
      <w:r w:rsidRPr="00B35526">
        <w:rPr>
          <w:rFonts w:ascii="Times New Roman" w:hAnsi="Times New Roman" w:cs="Times New Roman"/>
          <w:color w:val="000000"/>
          <w:sz w:val="24"/>
          <w:szCs w:val="24"/>
        </w:rPr>
        <w:t>Формирование речевой деятельности у детей младшего дошкольного возраста с общим недоразвитием речи в условиях ППМС-центров.</w:t>
      </w:r>
    </w:p>
    <w:p w:rsidR="00ED6AA9" w:rsidRPr="00B35526" w:rsidRDefault="00ED6AA9" w:rsidP="00B3552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представлена рабочая программа формирования речевой деятельности младших дошкольников с общим недоразвитием речи (I уровень речевого развития), составленная в соответствии с ФГОС ДО, структ</w:t>
      </w:r>
      <w:bookmarkStart w:id="0" w:name="_GoBack"/>
      <w:bookmarkEnd w:id="0"/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урой речевого дефекта и отражающая современные подходы к коррекции общего недоразвития речи. Программа адресована учителям-логопедам, работающим в условиях ППМС-центров.</w:t>
      </w:r>
    </w:p>
    <w:p w:rsidR="00B35526" w:rsidRPr="00B35526" w:rsidRDefault="00B35526" w:rsidP="00B355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35526" w:rsidRPr="00B35526" w:rsidRDefault="00B35526" w:rsidP="00B3552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2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Павлова А.В. </w:t>
      </w:r>
      <w:r w:rsidRPr="00B35526">
        <w:rPr>
          <w:rFonts w:ascii="Times New Roman" w:hAnsi="Times New Roman" w:cs="Times New Roman"/>
          <w:color w:val="000000"/>
          <w:sz w:val="24"/>
          <w:szCs w:val="24"/>
        </w:rPr>
        <w:t>Ребёнок третьего года жизни: штрихи к портрету.</w:t>
      </w:r>
    </w:p>
    <w:p w:rsidR="00B35526" w:rsidRPr="00B35526" w:rsidRDefault="00B35526" w:rsidP="00B3552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в популярной форме описываются особенности психического развития детей третьего года жизни. Анализируются важнейшие для этого возраста виды деятельности и психологические новообразования, дается характеристика «кризиса трех лет».</w:t>
      </w:r>
    </w:p>
    <w:p w:rsidR="00B35526" w:rsidRPr="00B35526" w:rsidRDefault="00B35526" w:rsidP="00B35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5526" w:rsidRPr="00B35526" w:rsidRDefault="00B35526" w:rsidP="00B35526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52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Бабкина Н.В. </w:t>
      </w:r>
      <w:r w:rsidRPr="00B35526">
        <w:rPr>
          <w:rFonts w:ascii="Times New Roman" w:hAnsi="Times New Roman" w:cs="Times New Roman"/>
          <w:color w:val="000000"/>
          <w:sz w:val="24"/>
          <w:szCs w:val="24"/>
        </w:rPr>
        <w:t>Без барьеров — в кино и в жизни (VII Международный кинофестиваль «Кино без барьеров»).</w:t>
      </w:r>
    </w:p>
    <w:p w:rsidR="00B35526" w:rsidRPr="00B35526" w:rsidRDefault="00B35526" w:rsidP="00B355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5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Информация о VII Международном кинофестивале «Кино без барьеров», основная цель которого — привлечь внимание общества к проблемам людей с инвалидностью, продемонстрировать их потенциальные возможности и разнообразие интересов. Фестиваль также призван дать людям с инвалидностью конкретные примеры активной жизни и реализованных возможностей.</w:t>
      </w:r>
    </w:p>
    <w:p w:rsidR="005C16DB" w:rsidRPr="00B35526" w:rsidRDefault="005C16DB" w:rsidP="00B35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DB" w:rsidRPr="00B35526" w:rsidRDefault="005C16DB" w:rsidP="00B35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DB" w:rsidRPr="00B35526" w:rsidRDefault="005C16DB" w:rsidP="00B35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16DB" w:rsidRPr="00B35526" w:rsidSect="005C16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72"/>
    <w:rsid w:val="000C6DA0"/>
    <w:rsid w:val="005C16DB"/>
    <w:rsid w:val="00655C72"/>
    <w:rsid w:val="006809AE"/>
    <w:rsid w:val="00826DAC"/>
    <w:rsid w:val="00B35526"/>
    <w:rsid w:val="00E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C1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16DB"/>
  </w:style>
  <w:style w:type="character" w:customStyle="1" w:styleId="20">
    <w:name w:val="Заголовок 2 Знак"/>
    <w:basedOn w:val="a0"/>
    <w:link w:val="2"/>
    <w:uiPriority w:val="9"/>
    <w:semiHidden/>
    <w:rsid w:val="005C16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C1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C1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16DB"/>
  </w:style>
  <w:style w:type="character" w:customStyle="1" w:styleId="20">
    <w:name w:val="Заголовок 2 Знак"/>
    <w:basedOn w:val="a0"/>
    <w:link w:val="2"/>
    <w:uiPriority w:val="9"/>
    <w:semiHidden/>
    <w:rsid w:val="005C16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C1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2015-02-26T07:23:00Z</dcterms:created>
  <dcterms:modified xsi:type="dcterms:W3CDTF">2015-02-26T08:57:00Z</dcterms:modified>
</cp:coreProperties>
</file>